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Pr="00DF5056" w:rsidRDefault="00034F75" w:rsidP="00DF5056">
      <w:pPr>
        <w:spacing w:line="480" w:lineRule="auto"/>
        <w:jc w:val="center"/>
        <w:rPr>
          <w:rFonts w:ascii="Times New Roman" w:hAnsi="Times New Roman" w:cs="Times New Roman"/>
          <w:color w:val="1B1B1B"/>
          <w:sz w:val="24"/>
          <w:szCs w:val="24"/>
          <w:shd w:val="clear" w:color="auto" w:fill="FFFFFF"/>
        </w:rPr>
      </w:pPr>
    </w:p>
    <w:p w:rsidR="00143E9A" w:rsidRPr="00DF5056" w:rsidRDefault="00143E9A" w:rsidP="00DF5056">
      <w:pPr>
        <w:spacing w:line="480" w:lineRule="auto"/>
        <w:jc w:val="center"/>
        <w:rPr>
          <w:rFonts w:ascii="Times New Roman" w:hAnsi="Times New Roman" w:cs="Times New Roman"/>
          <w:color w:val="1B1B1B"/>
          <w:sz w:val="24"/>
          <w:szCs w:val="24"/>
          <w:shd w:val="clear" w:color="auto" w:fill="FFFFFF"/>
        </w:rPr>
      </w:pPr>
      <w:r w:rsidRPr="00DF5056">
        <w:rPr>
          <w:rFonts w:ascii="Times New Roman" w:hAnsi="Times New Roman" w:cs="Times New Roman"/>
          <w:color w:val="1B1B1B"/>
          <w:sz w:val="24"/>
          <w:szCs w:val="24"/>
          <w:shd w:val="clear" w:color="auto" w:fill="FFFFFF"/>
        </w:rPr>
        <w:t>English literature</w:t>
      </w:r>
    </w:p>
    <w:p w:rsidR="00034F75" w:rsidRPr="00DF5056" w:rsidRDefault="00034F75" w:rsidP="00DF5056">
      <w:pPr>
        <w:spacing w:line="480" w:lineRule="auto"/>
        <w:jc w:val="center"/>
        <w:rPr>
          <w:rFonts w:ascii="Times New Roman" w:hAnsi="Times New Roman" w:cs="Times New Roman"/>
          <w:color w:val="1B1B1B"/>
          <w:sz w:val="24"/>
          <w:szCs w:val="24"/>
          <w:shd w:val="clear" w:color="auto" w:fill="FFFFFF"/>
        </w:rPr>
      </w:pPr>
      <w:r w:rsidRPr="00DF5056">
        <w:rPr>
          <w:rFonts w:ascii="Times New Roman" w:hAnsi="Times New Roman" w:cs="Times New Roman"/>
          <w:color w:val="1B1B1B"/>
          <w:sz w:val="24"/>
          <w:szCs w:val="24"/>
          <w:shd w:val="clear" w:color="auto" w:fill="FFFFFF"/>
        </w:rPr>
        <w:t>Name</w:t>
      </w:r>
    </w:p>
    <w:p w:rsidR="00034F75" w:rsidRPr="00DF5056" w:rsidRDefault="00034F75" w:rsidP="00DF5056">
      <w:pPr>
        <w:spacing w:line="480" w:lineRule="auto"/>
        <w:jc w:val="center"/>
        <w:rPr>
          <w:rFonts w:ascii="Times New Roman" w:hAnsi="Times New Roman" w:cs="Times New Roman"/>
          <w:color w:val="1B1B1B"/>
          <w:sz w:val="24"/>
          <w:szCs w:val="24"/>
          <w:shd w:val="clear" w:color="auto" w:fill="FFFFFF"/>
        </w:rPr>
      </w:pPr>
      <w:r w:rsidRPr="00DF5056">
        <w:rPr>
          <w:rFonts w:ascii="Times New Roman" w:hAnsi="Times New Roman" w:cs="Times New Roman"/>
          <w:color w:val="1B1B1B"/>
          <w:sz w:val="24"/>
          <w:szCs w:val="24"/>
          <w:shd w:val="clear" w:color="auto" w:fill="FFFFFF"/>
        </w:rPr>
        <w:t>Instructor</w:t>
      </w:r>
    </w:p>
    <w:p w:rsidR="00034F75" w:rsidRPr="00DF5056" w:rsidRDefault="00034F75" w:rsidP="00DF5056">
      <w:pPr>
        <w:spacing w:line="480" w:lineRule="auto"/>
        <w:jc w:val="center"/>
        <w:rPr>
          <w:rFonts w:ascii="Times New Roman" w:hAnsi="Times New Roman" w:cs="Times New Roman"/>
          <w:color w:val="1B1B1B"/>
          <w:sz w:val="24"/>
          <w:szCs w:val="24"/>
          <w:shd w:val="clear" w:color="auto" w:fill="FFFFFF"/>
        </w:rPr>
      </w:pPr>
      <w:r w:rsidRPr="00DF5056">
        <w:rPr>
          <w:rFonts w:ascii="Times New Roman" w:hAnsi="Times New Roman" w:cs="Times New Roman"/>
          <w:color w:val="1B1B1B"/>
          <w:sz w:val="24"/>
          <w:szCs w:val="24"/>
          <w:shd w:val="clear" w:color="auto" w:fill="FFFFFF"/>
        </w:rPr>
        <w:t>Course</w:t>
      </w:r>
    </w:p>
    <w:p w:rsidR="00034F75" w:rsidRPr="00DF5056" w:rsidRDefault="00034F75" w:rsidP="00DF5056">
      <w:pPr>
        <w:spacing w:line="480" w:lineRule="auto"/>
        <w:jc w:val="center"/>
        <w:rPr>
          <w:rFonts w:ascii="Times New Roman" w:hAnsi="Times New Roman" w:cs="Times New Roman"/>
          <w:color w:val="1B1B1B"/>
          <w:sz w:val="24"/>
          <w:szCs w:val="24"/>
          <w:shd w:val="clear" w:color="auto" w:fill="FFFFFF"/>
        </w:rPr>
      </w:pPr>
      <w:r w:rsidRPr="00DF5056">
        <w:rPr>
          <w:rFonts w:ascii="Times New Roman" w:hAnsi="Times New Roman" w:cs="Times New Roman"/>
          <w:color w:val="1B1B1B"/>
          <w:sz w:val="24"/>
          <w:szCs w:val="24"/>
          <w:shd w:val="clear" w:color="auto" w:fill="FFFFFF"/>
        </w:rPr>
        <w:t>Date</w:t>
      </w: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rsidP="00034F75">
      <w:pPr>
        <w:jc w:val="center"/>
        <w:rPr>
          <w:rFonts w:ascii="Helvetica" w:hAnsi="Helvetica" w:cs="Helvetica"/>
          <w:color w:val="1B1B1B"/>
          <w:sz w:val="27"/>
          <w:szCs w:val="27"/>
          <w:shd w:val="clear" w:color="auto" w:fill="FFFFFF"/>
        </w:rPr>
      </w:pPr>
    </w:p>
    <w:p w:rsidR="00034F75" w:rsidRDefault="00034F75"/>
    <w:p w:rsidR="002512A8" w:rsidRDefault="00143E9A">
      <w:pPr>
        <w:rPr>
          <w:rFonts w:ascii="Helvetica" w:hAnsi="Helvetica" w:cs="Helvetica"/>
          <w:color w:val="1D1D1D"/>
          <w:sz w:val="21"/>
          <w:szCs w:val="21"/>
          <w:shd w:val="clear" w:color="auto" w:fill="FFFFFF"/>
        </w:rPr>
      </w:pPr>
      <w:r w:rsidRPr="00143E9A">
        <w:rPr>
          <w:rFonts w:ascii="Helvetica" w:hAnsi="Helvetica" w:cs="Helvetica"/>
          <w:b/>
          <w:color w:val="1D1D1D"/>
          <w:sz w:val="21"/>
          <w:szCs w:val="21"/>
          <w:shd w:val="clear" w:color="auto" w:fill="FFFFFF"/>
        </w:rPr>
        <w:lastRenderedPageBreak/>
        <w:t>Question 1</w:t>
      </w:r>
      <w:r>
        <w:rPr>
          <w:rFonts w:ascii="Helvetica" w:hAnsi="Helvetica" w:cs="Helvetica"/>
          <w:color w:val="1D1D1D"/>
          <w:sz w:val="21"/>
          <w:szCs w:val="21"/>
          <w:shd w:val="clear" w:color="auto" w:fill="FFFFFF"/>
        </w:rPr>
        <w:t>:</w:t>
      </w:r>
      <w:r w:rsidRPr="00034F75">
        <w:rPr>
          <w:rFonts w:ascii="Helvetica" w:hAnsi="Helvetica" w:cs="Helvetica"/>
          <w:b/>
          <w:i/>
          <w:color w:val="1D1D1D"/>
          <w:sz w:val="21"/>
          <w:szCs w:val="21"/>
          <w:shd w:val="clear" w:color="auto" w:fill="FFFFFF"/>
        </w:rPr>
        <w:t xml:space="preserve"> Using your definition of poetry (whichever one you have chosen to use) decide whether Attachment 1 is a poem or not. Make sure you apply your definition. Refer to the text of the "poem" when you make your points. A thorough explanation will also use material we have read or talked about in class and from your own personal experience. A thorough answer is an "A". </w:t>
      </w:r>
    </w:p>
    <w:p w:rsidR="008512A8" w:rsidRDefault="008512A8" w:rsidP="008512A8">
      <w:pPr>
        <w:spacing w:line="480" w:lineRule="auto"/>
        <w:ind w:firstLine="720"/>
        <w:rPr>
          <w:rFonts w:ascii="Times New Roman" w:hAnsi="Times New Roman" w:cs="Times New Roman"/>
          <w:color w:val="1D1D1D"/>
          <w:sz w:val="24"/>
          <w:szCs w:val="24"/>
          <w:shd w:val="clear" w:color="auto" w:fill="FFFFFF"/>
        </w:rPr>
      </w:pPr>
      <w:r w:rsidRPr="008512A8">
        <w:rPr>
          <w:rFonts w:ascii="Times New Roman" w:hAnsi="Times New Roman" w:cs="Times New Roman"/>
          <w:color w:val="1D1D1D"/>
          <w:sz w:val="24"/>
          <w:szCs w:val="24"/>
          <w:shd w:val="clear" w:color="auto" w:fill="FFFFFF"/>
        </w:rPr>
        <w:t xml:space="preserve">There are many genres of the wide topic of literature and poetry is a common one that has been closely researched about in the past and presently. Poetry as a form of literature can be defined in various different ways in the manner in which it makes use of the qualities of language. As a genre of literature, poetry is commonly defined as a type of unique writing that formulates a concentrated imaginative awareness of different experiences in a language that is chosen and arranged to form some specific emotional responses through sound, meaning, and rhythm. It usually makes use of rhythmic and aesthetic qualities of language such as sound symbolism, </w:t>
      </w:r>
      <w:proofErr w:type="spellStart"/>
      <w:r w:rsidRPr="008512A8">
        <w:rPr>
          <w:rFonts w:ascii="Times New Roman" w:hAnsi="Times New Roman" w:cs="Times New Roman"/>
          <w:color w:val="1D1D1D"/>
          <w:sz w:val="24"/>
          <w:szCs w:val="24"/>
          <w:shd w:val="clear" w:color="auto" w:fill="FFFFFF"/>
        </w:rPr>
        <w:t>phonaesthetics</w:t>
      </w:r>
      <w:proofErr w:type="spellEnd"/>
      <w:r w:rsidRPr="008512A8">
        <w:rPr>
          <w:rFonts w:ascii="Times New Roman" w:hAnsi="Times New Roman" w:cs="Times New Roman"/>
          <w:color w:val="1D1D1D"/>
          <w:sz w:val="24"/>
          <w:szCs w:val="24"/>
          <w:shd w:val="clear" w:color="auto" w:fill="FFFFFF"/>
        </w:rPr>
        <w:t xml:space="preserve"> and, </w:t>
      </w:r>
      <w:proofErr w:type="spellStart"/>
      <w:r w:rsidRPr="008512A8">
        <w:rPr>
          <w:rFonts w:ascii="Times New Roman" w:hAnsi="Times New Roman" w:cs="Times New Roman"/>
          <w:color w:val="1D1D1D"/>
          <w:sz w:val="24"/>
          <w:szCs w:val="24"/>
          <w:shd w:val="clear" w:color="auto" w:fill="FFFFFF"/>
        </w:rPr>
        <w:t>metre</w:t>
      </w:r>
      <w:proofErr w:type="spellEnd"/>
      <w:r w:rsidRPr="008512A8">
        <w:rPr>
          <w:rFonts w:ascii="Times New Roman" w:hAnsi="Times New Roman" w:cs="Times New Roman"/>
          <w:color w:val="1D1D1D"/>
          <w:sz w:val="24"/>
          <w:szCs w:val="24"/>
          <w:shd w:val="clear" w:color="auto" w:fill="FFFFFF"/>
        </w:rPr>
        <w:t xml:space="preserve"> so as to invoke meaning. The example that is given in this work can be said to be a poem and this is supported by various reasons. Most people are used to the traditional forms of poetry and may get it hard to accept that this is actually a poem. What has to be taken into consideration is that the rejection of traditional forms and structures of poetry began in the mid-20th century (</w:t>
      </w:r>
      <w:proofErr w:type="spellStart"/>
      <w:r w:rsidRPr="008512A8">
        <w:rPr>
          <w:rFonts w:ascii="Times New Roman" w:hAnsi="Times New Roman" w:cs="Times New Roman"/>
          <w:color w:val="1D1D1D"/>
          <w:sz w:val="24"/>
          <w:szCs w:val="24"/>
          <w:shd w:val="clear" w:color="auto" w:fill="FFFFFF"/>
        </w:rPr>
        <w:t>Castleman</w:t>
      </w:r>
      <w:proofErr w:type="spellEnd"/>
      <w:r w:rsidRPr="008512A8">
        <w:rPr>
          <w:rFonts w:ascii="Times New Roman" w:hAnsi="Times New Roman" w:cs="Times New Roman"/>
          <w:color w:val="1D1D1D"/>
          <w:sz w:val="24"/>
          <w:szCs w:val="24"/>
          <w:shd w:val="clear" w:color="auto" w:fill="FFFFFF"/>
        </w:rPr>
        <w:t>, Davenport, 1991). There is much more freedom in poetry and various forms can be taken from the definition. The example given is too short but it communicates something and being that the extent to which the poem should be is not given in the definition, it can still be said to be a poem. A form of poetry is said that may or may not have a specific number of lines, rhyme scheme so this qualifies to be a poem. In fact, we can say that it is a descriptive poem as it describes the world that surrounds the speaker. It lacks sound patterns but it still considered as a poem.</w:t>
      </w:r>
    </w:p>
    <w:p w:rsidR="005A13D8" w:rsidRPr="00034F75" w:rsidRDefault="00143E9A">
      <w:pPr>
        <w:rPr>
          <w:rFonts w:ascii="Helvetica" w:hAnsi="Helvetica" w:cs="Helvetica"/>
          <w:i/>
          <w:color w:val="1D1D1D"/>
          <w:sz w:val="21"/>
          <w:szCs w:val="21"/>
          <w:shd w:val="clear" w:color="auto" w:fill="FFFFFF"/>
        </w:rPr>
      </w:pPr>
      <w:r w:rsidRPr="00143E9A">
        <w:rPr>
          <w:rFonts w:ascii="Helvetica" w:hAnsi="Helvetica" w:cs="Helvetica"/>
          <w:b/>
          <w:color w:val="1D1D1D"/>
          <w:sz w:val="21"/>
          <w:szCs w:val="21"/>
          <w:shd w:val="clear" w:color="auto" w:fill="FFFFFF"/>
        </w:rPr>
        <w:t>Question 2</w:t>
      </w:r>
      <w:r w:rsidRPr="00034F75">
        <w:rPr>
          <w:rFonts w:ascii="Helvetica" w:hAnsi="Helvetica" w:cs="Helvetica"/>
          <w:i/>
          <w:color w:val="1D1D1D"/>
          <w:sz w:val="21"/>
          <w:szCs w:val="21"/>
          <w:shd w:val="clear" w:color="auto" w:fill="FFFFFF"/>
        </w:rPr>
        <w:t xml:space="preserve">: </w:t>
      </w:r>
      <w:r w:rsidRPr="00DF5056">
        <w:rPr>
          <w:rFonts w:ascii="Helvetica" w:hAnsi="Helvetica" w:cs="Helvetica"/>
          <w:b/>
          <w:i/>
          <w:color w:val="1D1D1D"/>
          <w:sz w:val="21"/>
          <w:szCs w:val="21"/>
          <w:shd w:val="clear" w:color="auto" w:fill="FFFFFF"/>
        </w:rPr>
        <w:t>Is Attachment 2 a short story or a poem? Elaborate on your answer by using your definition or definitions. A thorough explanation will also use material we have read or talked about in class or from your own personal experience</w:t>
      </w:r>
      <w:r w:rsidRPr="00034F75">
        <w:rPr>
          <w:rFonts w:ascii="Helvetica" w:hAnsi="Helvetica" w:cs="Helvetica"/>
          <w:i/>
          <w:color w:val="1D1D1D"/>
          <w:sz w:val="21"/>
          <w:szCs w:val="21"/>
          <w:shd w:val="clear" w:color="auto" w:fill="FFFFFF"/>
        </w:rPr>
        <w:t xml:space="preserve">. </w:t>
      </w:r>
    </w:p>
    <w:p w:rsidR="008512A8" w:rsidRDefault="008512A8" w:rsidP="008512A8">
      <w:pPr>
        <w:spacing w:line="480" w:lineRule="auto"/>
        <w:ind w:firstLine="720"/>
        <w:rPr>
          <w:rFonts w:ascii="Times New Roman" w:hAnsi="Times New Roman" w:cs="Times New Roman"/>
          <w:color w:val="1D1D1D"/>
          <w:sz w:val="24"/>
          <w:szCs w:val="24"/>
          <w:shd w:val="clear" w:color="auto" w:fill="FFFFFF"/>
        </w:rPr>
      </w:pPr>
      <w:r w:rsidRPr="008512A8">
        <w:rPr>
          <w:rFonts w:ascii="Times New Roman" w:hAnsi="Times New Roman" w:cs="Times New Roman"/>
          <w:color w:val="1D1D1D"/>
          <w:sz w:val="24"/>
          <w:szCs w:val="24"/>
          <w:shd w:val="clear" w:color="auto" w:fill="FFFFFF"/>
        </w:rPr>
        <w:lastRenderedPageBreak/>
        <w:t>There are some rare cases that a confusion may be brought in analyzing and getting to know whether a piece of literature is a short story or a poem. This is especially with the modern view of literature where poetry has gained so much freedom in the manner in which they are written and interpreted. The piece of work given in the second pdf is confusing but when closely analyzed with the knowledge of literature then a decision can be made that it is a short story (Bly, 1992).  The short stories are shorter than the novels and this makes them have many similarities with the poems. In both cases, the author makes attempt to pass the message across in a succinct form and with brevity. Poetry achieves this in in the extreme and in most cases on a couple of stanzas which are enough to communicate an incredibly complex idea. For this reason, we can, therefore, deduce that the example given is not a poem as the arrangements are not even in well-organized stanzas. To add, the authors of the poems do not have the luxury of spending the time to establish characters and themes like it is in short stories. They do communicate what they want in a short form of language as possible. The example given, the author has spent so much time establishing the theme and characters and therefore, it is a short story and not a poem. This example conveys a very deep meaning to the readers just like a poem may do but is not a poem because poems do not have to tell stories about a brief idea.</w:t>
      </w:r>
    </w:p>
    <w:p w:rsidR="00B61F79" w:rsidRDefault="00143E9A">
      <w:pPr>
        <w:rPr>
          <w:rFonts w:ascii="Helvetica" w:hAnsi="Helvetica" w:cs="Helvetica"/>
          <w:color w:val="1D1D1D"/>
          <w:sz w:val="21"/>
          <w:szCs w:val="21"/>
          <w:shd w:val="clear" w:color="auto" w:fill="FFFFFF"/>
        </w:rPr>
      </w:pPr>
      <w:r w:rsidRPr="00143E9A">
        <w:rPr>
          <w:rFonts w:ascii="Helvetica" w:hAnsi="Helvetica" w:cs="Helvetica"/>
          <w:b/>
          <w:color w:val="1D1D1D"/>
          <w:sz w:val="21"/>
          <w:szCs w:val="21"/>
          <w:shd w:val="clear" w:color="auto" w:fill="FFFFFF"/>
        </w:rPr>
        <w:t>Question 3 and 4</w:t>
      </w:r>
      <w:r>
        <w:rPr>
          <w:rFonts w:ascii="Helvetica" w:hAnsi="Helvetica" w:cs="Helvetica"/>
          <w:color w:val="1D1D1D"/>
          <w:sz w:val="21"/>
          <w:szCs w:val="21"/>
          <w:shd w:val="clear" w:color="auto" w:fill="FFFFFF"/>
        </w:rPr>
        <w:t xml:space="preserve">: </w:t>
      </w:r>
      <w:r w:rsidRPr="00034F75">
        <w:rPr>
          <w:rFonts w:ascii="Helvetica" w:hAnsi="Helvetica" w:cs="Helvetica"/>
          <w:b/>
          <w:i/>
          <w:color w:val="1D1D1D"/>
          <w:sz w:val="21"/>
          <w:szCs w:val="21"/>
          <w:shd w:val="clear" w:color="auto" w:fill="FFFFFF"/>
        </w:rPr>
        <w:t>Using the definition I will give in Attachment 3, decide whether or not the text (Attachment 4) is a play or something else entirely.</w:t>
      </w:r>
      <w:r>
        <w:rPr>
          <w:rFonts w:ascii="Helvetica" w:hAnsi="Helvetica" w:cs="Helvetica"/>
          <w:color w:val="1D1D1D"/>
          <w:sz w:val="21"/>
          <w:szCs w:val="21"/>
          <w:shd w:val="clear" w:color="auto" w:fill="FFFFFF"/>
        </w:rPr>
        <w:t xml:space="preserve"> </w:t>
      </w:r>
    </w:p>
    <w:p w:rsidR="008512A8" w:rsidRDefault="008512A8" w:rsidP="008512A8">
      <w:pPr>
        <w:spacing w:line="480" w:lineRule="auto"/>
        <w:ind w:firstLine="720"/>
        <w:rPr>
          <w:rFonts w:ascii="Times New Roman" w:hAnsi="Times New Roman" w:cs="Times New Roman"/>
          <w:color w:val="1D1D1D"/>
          <w:sz w:val="24"/>
          <w:szCs w:val="24"/>
          <w:shd w:val="clear" w:color="auto" w:fill="FFFFFF"/>
        </w:rPr>
      </w:pPr>
      <w:r w:rsidRPr="008512A8">
        <w:rPr>
          <w:rFonts w:ascii="Times New Roman" w:hAnsi="Times New Roman" w:cs="Times New Roman"/>
          <w:color w:val="1D1D1D"/>
          <w:sz w:val="24"/>
          <w:szCs w:val="24"/>
          <w:shd w:val="clear" w:color="auto" w:fill="FFFFFF"/>
        </w:rPr>
        <w:t xml:space="preserve">A play is an example of one form of literature that is written by a playwright. The playwright is a term that is used to refer to a person who writes plays. It is made up of a dialogue that takes place between the presented characters who may be intended for either reading or theatrical performance. Plays are written and performed at a variety of levels and for a work of an author to be considered as a play, there are some criteria that it has to meet. According to the definitions given in the attachment 3, the text in attachment 4 is a play. It satisfies the definition </w:t>
      </w:r>
      <w:r w:rsidRPr="008512A8">
        <w:rPr>
          <w:rFonts w:ascii="Times New Roman" w:hAnsi="Times New Roman" w:cs="Times New Roman"/>
          <w:color w:val="1D1D1D"/>
          <w:sz w:val="24"/>
          <w:szCs w:val="24"/>
          <w:shd w:val="clear" w:color="auto" w:fill="FFFFFF"/>
        </w:rPr>
        <w:lastRenderedPageBreak/>
        <w:t>of a play in that it consists of a dialogue which takes place among three characters who are, the staff, traveler, and Guru. There is no exposition in this story as we are just introduced to the traveler who is told by the staff to wait shortly for Guru. This actually represents a puzzle for the audience and prepares them to be inquisitive so as to know what next and why the traveler is there. From the point of start to the end, it is written in a manner that allows the audience concentrate and plays along. Nothing is random as every detail relates to the action of play from the point that the traveler searching for the right path, inner peace and all that he is told by Guru. The dialogue remains all through about him and what is relevant to what he is searching for. The protagonist who is the traveler has a journey and we see him ending up somewhere different from where he began (</w:t>
      </w:r>
      <w:proofErr w:type="spellStart"/>
      <w:r w:rsidRPr="008512A8">
        <w:rPr>
          <w:rFonts w:ascii="Times New Roman" w:hAnsi="Times New Roman" w:cs="Times New Roman"/>
          <w:color w:val="1D1D1D"/>
          <w:sz w:val="24"/>
          <w:szCs w:val="24"/>
          <w:shd w:val="clear" w:color="auto" w:fill="FFFFFF"/>
        </w:rPr>
        <w:t>Castleman</w:t>
      </w:r>
      <w:proofErr w:type="spellEnd"/>
      <w:r w:rsidRPr="008512A8">
        <w:rPr>
          <w:rFonts w:ascii="Times New Roman" w:hAnsi="Times New Roman" w:cs="Times New Roman"/>
          <w:color w:val="1D1D1D"/>
          <w:sz w:val="24"/>
          <w:szCs w:val="24"/>
          <w:shd w:val="clear" w:color="auto" w:fill="FFFFFF"/>
        </w:rPr>
        <w:t>, Davenport, 1991). When he talks about inner peace, Guru tells him about what makes him have inner peace within his home and relates this to what he has carried in the backpack as well. From this, his mentality is changed that what can give him inner peace is nothing special than what he liked and decided to carry in his backpack.</w:t>
      </w:r>
    </w:p>
    <w:p w:rsidR="00143E9A" w:rsidRPr="002226ED" w:rsidRDefault="00143E9A">
      <w:pPr>
        <w:rPr>
          <w:rFonts w:ascii="Helvetica" w:hAnsi="Helvetica" w:cs="Helvetica"/>
          <w:color w:val="1D1D1D"/>
          <w:sz w:val="21"/>
          <w:szCs w:val="21"/>
          <w:shd w:val="clear" w:color="auto" w:fill="FFFFFF"/>
        </w:rPr>
      </w:pPr>
      <w:r w:rsidRPr="00143E9A">
        <w:rPr>
          <w:rFonts w:ascii="Helvetica" w:hAnsi="Helvetica" w:cs="Helvetica"/>
          <w:b/>
          <w:color w:val="1D1D1D"/>
          <w:sz w:val="21"/>
          <w:szCs w:val="21"/>
          <w:shd w:val="clear" w:color="auto" w:fill="FFFFFF"/>
        </w:rPr>
        <w:t>Question 5</w:t>
      </w:r>
      <w:r>
        <w:rPr>
          <w:rFonts w:ascii="Helvetica" w:hAnsi="Helvetica" w:cs="Helvetica"/>
          <w:color w:val="1D1D1D"/>
          <w:sz w:val="21"/>
          <w:szCs w:val="21"/>
          <w:shd w:val="clear" w:color="auto" w:fill="FFFFFF"/>
        </w:rPr>
        <w:t xml:space="preserve">: </w:t>
      </w:r>
      <w:r w:rsidRPr="00034F75">
        <w:rPr>
          <w:rFonts w:ascii="Helvetica" w:hAnsi="Helvetica" w:cs="Helvetica"/>
          <w:b/>
          <w:i/>
          <w:color w:val="1D1D1D"/>
          <w:sz w:val="21"/>
          <w:szCs w:val="21"/>
          <w:shd w:val="clear" w:color="auto" w:fill="FFFFFF"/>
        </w:rPr>
        <w:t>Read this post by Michelle Shaw and use it as raw material to create a poem, short story or dramatic scene: Your Bucket List (https://chronichopes.wordpress.com/2017/02/21/your-bucket-list/) If you are not feeling particularly creative, you could instead describe in detail how you might go about adapting Michelle Shaw's emotional post into a poem, short fiction or play/scene. Either way this is a very wide open assignment. Just consider how you have created before and have at it again. Try to have fun. You won't be penalized for taking risks.</w:t>
      </w:r>
    </w:p>
    <w:p w:rsidR="00014A60" w:rsidRPr="00DF5056" w:rsidRDefault="00014A60" w:rsidP="00DF5056">
      <w:pPr>
        <w:spacing w:line="480" w:lineRule="auto"/>
        <w:ind w:firstLine="720"/>
        <w:rPr>
          <w:rFonts w:ascii="Times New Roman" w:hAnsi="Times New Roman" w:cs="Times New Roman"/>
          <w:sz w:val="24"/>
          <w:szCs w:val="24"/>
        </w:rPr>
      </w:pPr>
      <w:r w:rsidRPr="00DF5056">
        <w:rPr>
          <w:rFonts w:ascii="Times New Roman" w:hAnsi="Times New Roman" w:cs="Times New Roman"/>
          <w:sz w:val="24"/>
          <w:szCs w:val="24"/>
        </w:rPr>
        <w:t xml:space="preserve">I would create a dramatic scene entitled “The Bucket List of Bennie”. Bennie would be the main character that would be there to do all the crazy things that he normally did before dying. I will ensure that the dramatic content reflects the details of the behavioral characteristics of Bennie. Notably, his behavior of eating the dog’s food would be appropriately demonstrated by including typical dog’s food that a typical cat may not like. On the other side, typical cat’s food would be included as a control to provide a second choice available for Bennie’s food. As a dramatic demonstration, Bennie will choose the dog’s food over his, creating a sense of curiosity </w:t>
      </w:r>
      <w:r w:rsidRPr="00DF5056">
        <w:rPr>
          <w:rFonts w:ascii="Times New Roman" w:hAnsi="Times New Roman" w:cs="Times New Roman"/>
          <w:sz w:val="24"/>
          <w:szCs w:val="24"/>
        </w:rPr>
        <w:lastRenderedPageBreak/>
        <w:t>that killed the cat. How about that? Curiosity killed the cat would be a perfect description of the scenario. The dramatic scene will also have to demonstrate how important it is to appreciate someone while he/she is still alive</w:t>
      </w:r>
      <w:r w:rsidR="00FC7261" w:rsidRPr="00FC7261">
        <w:rPr>
          <w:rFonts w:ascii="Times New Roman" w:eastAsia="Arial Unicode MS" w:hAnsi="Times New Roman" w:cs="Times New Roman"/>
          <w:color w:val="000000"/>
          <w:sz w:val="24"/>
          <w:szCs w:val="24"/>
          <w:shd w:val="clear" w:color="auto" w:fill="FFFFFF"/>
        </w:rPr>
        <w:t xml:space="preserve"> </w:t>
      </w:r>
      <w:r w:rsidR="00FC7261">
        <w:rPr>
          <w:rFonts w:ascii="Times New Roman" w:eastAsia="Arial Unicode MS" w:hAnsi="Times New Roman" w:cs="Times New Roman"/>
          <w:color w:val="000000"/>
          <w:sz w:val="24"/>
          <w:szCs w:val="24"/>
          <w:shd w:val="clear" w:color="auto" w:fill="FFFFFF"/>
        </w:rPr>
        <w:t>(</w:t>
      </w:r>
      <w:proofErr w:type="spellStart"/>
      <w:r w:rsidR="00FC7261" w:rsidRPr="00DF5056">
        <w:rPr>
          <w:rFonts w:ascii="Times New Roman" w:eastAsia="Arial Unicode MS" w:hAnsi="Times New Roman" w:cs="Times New Roman"/>
          <w:color w:val="000000"/>
          <w:sz w:val="24"/>
          <w:szCs w:val="24"/>
          <w:shd w:val="clear" w:color="auto" w:fill="FFFFFF"/>
        </w:rPr>
        <w:t>Castleman</w:t>
      </w:r>
      <w:proofErr w:type="spellEnd"/>
      <w:r w:rsidR="00FC7261" w:rsidRPr="00DF5056">
        <w:rPr>
          <w:rFonts w:ascii="Times New Roman" w:eastAsia="Arial Unicode MS" w:hAnsi="Times New Roman" w:cs="Times New Roman"/>
          <w:color w:val="000000"/>
          <w:sz w:val="24"/>
          <w:szCs w:val="24"/>
          <w:shd w:val="clear" w:color="auto" w:fill="FFFFFF"/>
        </w:rPr>
        <w:t>, Davenport,</w:t>
      </w:r>
      <w:r w:rsidR="00FC7261">
        <w:rPr>
          <w:rFonts w:ascii="Times New Roman" w:eastAsia="Arial Unicode MS" w:hAnsi="Times New Roman" w:cs="Times New Roman"/>
          <w:color w:val="000000"/>
          <w:sz w:val="24"/>
          <w:szCs w:val="24"/>
          <w:shd w:val="clear" w:color="auto" w:fill="FFFFFF"/>
        </w:rPr>
        <w:t xml:space="preserve"> 1991)</w:t>
      </w:r>
      <w:r w:rsidRPr="00DF5056">
        <w:rPr>
          <w:rFonts w:ascii="Times New Roman" w:hAnsi="Times New Roman" w:cs="Times New Roman"/>
          <w:sz w:val="24"/>
          <w:szCs w:val="24"/>
        </w:rPr>
        <w:t xml:space="preserve">. A vivid description of appreciation of cat’s playful nature and the energy that Bennie had in all his endeavors would be adequately incorporated. Notably, the determination of Bennie during the time of sickness would be used to illustrate that hoping on good things and putting effort is a crucial aspect of life. Lacking hope will be like losing a life, a comparison in the dramatic scene that would provide a clear picture of the importance of determination. Moreover, instead of indicating that Bennie died, using the comparison of sunset for dead would bring a sense of respect and appreciation of a good sunlight that once rose and provides the light before the sunset. That is, Bennie was born (sunrise), lived (sunlight) and died (sunset) after inspiring those around him. </w:t>
      </w:r>
    </w:p>
    <w:p w:rsidR="00014A60" w:rsidRDefault="00014A60"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Default="00DF5056" w:rsidP="00DF5056">
      <w:pPr>
        <w:spacing w:line="480" w:lineRule="auto"/>
        <w:rPr>
          <w:rFonts w:ascii="Times New Roman" w:hAnsi="Times New Roman" w:cs="Times New Roman"/>
          <w:sz w:val="24"/>
          <w:szCs w:val="24"/>
        </w:rPr>
      </w:pPr>
    </w:p>
    <w:p w:rsidR="00DF5056" w:rsidRPr="00DF5056" w:rsidRDefault="00DF5056" w:rsidP="00DF5056">
      <w:pPr>
        <w:spacing w:line="480" w:lineRule="auto"/>
        <w:rPr>
          <w:rFonts w:ascii="Times New Roman" w:hAnsi="Times New Roman" w:cs="Times New Roman"/>
          <w:sz w:val="24"/>
          <w:szCs w:val="24"/>
        </w:rPr>
      </w:pPr>
    </w:p>
    <w:p w:rsidR="00DF5056" w:rsidRPr="00DF5056" w:rsidRDefault="00DF5056" w:rsidP="00DF5056">
      <w:pPr>
        <w:spacing w:line="480" w:lineRule="auto"/>
        <w:jc w:val="center"/>
        <w:rPr>
          <w:rFonts w:ascii="Times New Roman" w:hAnsi="Times New Roman" w:cs="Times New Roman"/>
          <w:sz w:val="24"/>
          <w:szCs w:val="24"/>
        </w:rPr>
      </w:pPr>
      <w:r w:rsidRPr="00DF5056">
        <w:rPr>
          <w:rFonts w:ascii="Times New Roman" w:hAnsi="Times New Roman" w:cs="Times New Roman"/>
          <w:sz w:val="24"/>
          <w:szCs w:val="24"/>
        </w:rPr>
        <w:lastRenderedPageBreak/>
        <w:t>Reference</w:t>
      </w:r>
      <w:bookmarkStart w:id="0" w:name="_GoBack"/>
      <w:bookmarkEnd w:id="0"/>
      <w:r w:rsidRPr="00DF5056">
        <w:rPr>
          <w:rFonts w:ascii="Times New Roman" w:hAnsi="Times New Roman" w:cs="Times New Roman"/>
          <w:sz w:val="24"/>
          <w:szCs w:val="24"/>
        </w:rPr>
        <w:t>s</w:t>
      </w:r>
    </w:p>
    <w:p w:rsidR="00DF5056" w:rsidRPr="00DF5056" w:rsidRDefault="00DF5056" w:rsidP="00DF5056">
      <w:pPr>
        <w:spacing w:line="480" w:lineRule="auto"/>
        <w:ind w:left="720" w:hanging="720"/>
        <w:rPr>
          <w:rFonts w:ascii="Times New Roman" w:hAnsi="Times New Roman" w:cs="Times New Roman"/>
          <w:color w:val="222222"/>
          <w:sz w:val="24"/>
          <w:szCs w:val="24"/>
          <w:shd w:val="clear" w:color="auto" w:fill="FFFFFF"/>
        </w:rPr>
      </w:pPr>
      <w:r w:rsidRPr="00DF5056">
        <w:rPr>
          <w:rFonts w:ascii="Times New Roman" w:hAnsi="Times New Roman" w:cs="Times New Roman"/>
          <w:color w:val="222222"/>
          <w:sz w:val="24"/>
          <w:szCs w:val="24"/>
          <w:shd w:val="clear" w:color="auto" w:fill="FFFFFF"/>
        </w:rPr>
        <w:t>Bly, R. (1992). Warning to the Reader. </w:t>
      </w:r>
      <w:r w:rsidRPr="00DF5056">
        <w:rPr>
          <w:rFonts w:ascii="Times New Roman" w:hAnsi="Times New Roman" w:cs="Times New Roman"/>
          <w:i/>
          <w:iCs/>
          <w:color w:val="222222"/>
          <w:sz w:val="24"/>
          <w:szCs w:val="24"/>
          <w:shd w:val="clear" w:color="auto" w:fill="FFFFFF"/>
        </w:rPr>
        <w:t>The Prose Poem: An International Journal</w:t>
      </w:r>
      <w:r w:rsidRPr="00DF5056">
        <w:rPr>
          <w:rFonts w:ascii="Times New Roman" w:hAnsi="Times New Roman" w:cs="Times New Roman"/>
          <w:color w:val="222222"/>
          <w:sz w:val="24"/>
          <w:szCs w:val="24"/>
          <w:shd w:val="clear" w:color="auto" w:fill="FFFFFF"/>
        </w:rPr>
        <w:t>, </w:t>
      </w:r>
      <w:r w:rsidRPr="00DF5056">
        <w:rPr>
          <w:rFonts w:ascii="Times New Roman" w:hAnsi="Times New Roman" w:cs="Times New Roman"/>
          <w:i/>
          <w:iCs/>
          <w:color w:val="222222"/>
          <w:sz w:val="24"/>
          <w:szCs w:val="24"/>
          <w:shd w:val="clear" w:color="auto" w:fill="FFFFFF"/>
        </w:rPr>
        <w:t>1</w:t>
      </w:r>
      <w:r w:rsidRPr="00DF5056">
        <w:rPr>
          <w:rFonts w:ascii="Times New Roman" w:hAnsi="Times New Roman" w:cs="Times New Roman"/>
          <w:color w:val="222222"/>
          <w:sz w:val="24"/>
          <w:szCs w:val="24"/>
          <w:shd w:val="clear" w:color="auto" w:fill="FFFFFF"/>
        </w:rPr>
        <w:t>(1), 1.</w:t>
      </w:r>
    </w:p>
    <w:p w:rsidR="00DF5056" w:rsidRPr="00DF5056" w:rsidRDefault="00DF5056" w:rsidP="00DF5056">
      <w:pPr>
        <w:spacing w:line="480" w:lineRule="auto"/>
        <w:ind w:left="720" w:hanging="720"/>
        <w:rPr>
          <w:rFonts w:ascii="Times New Roman" w:hAnsi="Times New Roman" w:cs="Times New Roman"/>
          <w:sz w:val="24"/>
          <w:szCs w:val="24"/>
        </w:rPr>
      </w:pPr>
      <w:proofErr w:type="spellStart"/>
      <w:r w:rsidRPr="00DF5056">
        <w:rPr>
          <w:rFonts w:ascii="Times New Roman" w:eastAsia="Arial Unicode MS" w:hAnsi="Times New Roman" w:cs="Times New Roman"/>
          <w:color w:val="000000"/>
          <w:sz w:val="24"/>
          <w:szCs w:val="24"/>
          <w:shd w:val="clear" w:color="auto" w:fill="FFFFFF"/>
        </w:rPr>
        <w:t>Castleman</w:t>
      </w:r>
      <w:proofErr w:type="spellEnd"/>
      <w:r w:rsidRPr="00DF5056">
        <w:rPr>
          <w:rFonts w:ascii="Times New Roman" w:eastAsia="Arial Unicode MS" w:hAnsi="Times New Roman" w:cs="Times New Roman"/>
          <w:color w:val="000000"/>
          <w:sz w:val="24"/>
          <w:szCs w:val="24"/>
          <w:shd w:val="clear" w:color="auto" w:fill="FFFFFF"/>
        </w:rPr>
        <w:t>, R., Davenport, G., &amp; Museum of Modern Art (New York, N.Y.). (1991). </w:t>
      </w:r>
      <w:r w:rsidRPr="00DF5056">
        <w:rPr>
          <w:rFonts w:ascii="Times New Roman" w:eastAsia="Arial Unicode MS" w:hAnsi="Times New Roman" w:cs="Times New Roman"/>
          <w:i/>
          <w:iCs/>
          <w:color w:val="000000"/>
          <w:sz w:val="24"/>
          <w:szCs w:val="24"/>
          <w:shd w:val="clear" w:color="auto" w:fill="FFFFFF"/>
        </w:rPr>
        <w:t>Art of the forties</w:t>
      </w:r>
      <w:r w:rsidRPr="00DF5056">
        <w:rPr>
          <w:rFonts w:ascii="Times New Roman" w:eastAsia="Arial Unicode MS" w:hAnsi="Times New Roman" w:cs="Times New Roman"/>
          <w:color w:val="000000"/>
          <w:sz w:val="24"/>
          <w:szCs w:val="24"/>
          <w:shd w:val="clear" w:color="auto" w:fill="FFFFFF"/>
        </w:rPr>
        <w:t>. New York: Museum of Modern Art.</w:t>
      </w:r>
    </w:p>
    <w:sectPr w:rsidR="00DF5056" w:rsidRPr="00DF5056" w:rsidSect="00034F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C30" w:rsidRDefault="00636C30" w:rsidP="00034F75">
      <w:pPr>
        <w:spacing w:after="0" w:line="240" w:lineRule="auto"/>
      </w:pPr>
      <w:r>
        <w:separator/>
      </w:r>
    </w:p>
  </w:endnote>
  <w:endnote w:type="continuationSeparator" w:id="0">
    <w:p w:rsidR="00636C30" w:rsidRDefault="00636C30" w:rsidP="00034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C30" w:rsidRDefault="00636C30" w:rsidP="00034F75">
      <w:pPr>
        <w:spacing w:after="0" w:line="240" w:lineRule="auto"/>
      </w:pPr>
      <w:r>
        <w:separator/>
      </w:r>
    </w:p>
  </w:footnote>
  <w:footnote w:type="continuationSeparator" w:id="0">
    <w:p w:rsidR="00636C30" w:rsidRDefault="00636C30" w:rsidP="00034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54443861"/>
      <w:docPartObj>
        <w:docPartGallery w:val="Page Numbers (Top of Page)"/>
        <w:docPartUnique/>
      </w:docPartObj>
    </w:sdtPr>
    <w:sdtEndPr>
      <w:rPr>
        <w:noProof/>
      </w:rPr>
    </w:sdtEndPr>
    <w:sdtContent>
      <w:p w:rsidR="00034F75" w:rsidRPr="00034F75" w:rsidRDefault="00034F75">
        <w:pPr>
          <w:pStyle w:val="Header"/>
          <w:rPr>
            <w:rFonts w:ascii="Times New Roman" w:hAnsi="Times New Roman" w:cs="Times New Roman"/>
            <w:sz w:val="24"/>
            <w:szCs w:val="24"/>
          </w:rPr>
        </w:pPr>
        <w:r w:rsidRPr="00034F75">
          <w:rPr>
            <w:rFonts w:ascii="Times New Roman" w:hAnsi="Times New Roman" w:cs="Times New Roman"/>
            <w:sz w:val="24"/>
            <w:szCs w:val="24"/>
          </w:rPr>
          <w:t>LITERATURE</w:t>
        </w:r>
        <w:r w:rsidRPr="00034F75">
          <w:rPr>
            <w:rFonts w:ascii="Times New Roman" w:hAnsi="Times New Roman" w:cs="Times New Roman"/>
            <w:sz w:val="24"/>
            <w:szCs w:val="24"/>
          </w:rPr>
          <w:tab/>
        </w:r>
        <w:r w:rsidRPr="00034F75">
          <w:rPr>
            <w:rFonts w:ascii="Times New Roman" w:hAnsi="Times New Roman" w:cs="Times New Roman"/>
            <w:sz w:val="24"/>
            <w:szCs w:val="24"/>
          </w:rPr>
          <w:tab/>
        </w:r>
        <w:r w:rsidRPr="00034F75">
          <w:rPr>
            <w:rFonts w:ascii="Times New Roman" w:hAnsi="Times New Roman" w:cs="Times New Roman"/>
            <w:sz w:val="24"/>
            <w:szCs w:val="24"/>
          </w:rPr>
          <w:fldChar w:fldCharType="begin"/>
        </w:r>
        <w:r w:rsidRPr="00034F75">
          <w:rPr>
            <w:rFonts w:ascii="Times New Roman" w:hAnsi="Times New Roman" w:cs="Times New Roman"/>
            <w:sz w:val="24"/>
            <w:szCs w:val="24"/>
          </w:rPr>
          <w:instrText xml:space="preserve"> PAGE   \* MERGEFORMAT </w:instrText>
        </w:r>
        <w:r w:rsidRPr="00034F75">
          <w:rPr>
            <w:rFonts w:ascii="Times New Roman" w:hAnsi="Times New Roman" w:cs="Times New Roman"/>
            <w:sz w:val="24"/>
            <w:szCs w:val="24"/>
          </w:rPr>
          <w:fldChar w:fldCharType="separate"/>
        </w:r>
        <w:r w:rsidR="008512A8">
          <w:rPr>
            <w:rFonts w:ascii="Times New Roman" w:hAnsi="Times New Roman" w:cs="Times New Roman"/>
            <w:noProof/>
            <w:sz w:val="24"/>
            <w:szCs w:val="24"/>
          </w:rPr>
          <w:t>6</w:t>
        </w:r>
        <w:r w:rsidRPr="00034F7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F75" w:rsidRPr="00034F75" w:rsidRDefault="00034F75" w:rsidP="00034F75">
    <w:pPr>
      <w:pStyle w:val="Header"/>
      <w:jc w:val="right"/>
      <w:rPr>
        <w:rFonts w:ascii="Times New Roman" w:hAnsi="Times New Roman" w:cs="Times New Roman"/>
        <w:sz w:val="24"/>
        <w:szCs w:val="24"/>
      </w:rPr>
    </w:pPr>
    <w:r w:rsidRPr="00034F75">
      <w:rPr>
        <w:rFonts w:ascii="Times New Roman" w:hAnsi="Times New Roman" w:cs="Times New Roman"/>
        <w:sz w:val="24"/>
        <w:szCs w:val="24"/>
      </w:rPr>
      <w:t xml:space="preserve">Running head: LITERATURE </w:t>
    </w:r>
    <w:r w:rsidRPr="00034F75">
      <w:rPr>
        <w:rFonts w:ascii="Times New Roman" w:hAnsi="Times New Roman" w:cs="Times New Roman"/>
        <w:sz w:val="24"/>
        <w:szCs w:val="24"/>
      </w:rPr>
      <w:tab/>
    </w:r>
    <w:r w:rsidRPr="00034F75">
      <w:rPr>
        <w:rFonts w:ascii="Times New Roman" w:hAnsi="Times New Roman" w:cs="Times New Roman"/>
        <w:sz w:val="24"/>
        <w:szCs w:val="24"/>
      </w:rPr>
      <w:tab/>
    </w:r>
    <w:sdt>
      <w:sdtPr>
        <w:rPr>
          <w:rFonts w:ascii="Times New Roman" w:hAnsi="Times New Roman" w:cs="Times New Roman"/>
          <w:sz w:val="24"/>
          <w:szCs w:val="24"/>
        </w:rPr>
        <w:id w:val="-1668550775"/>
        <w:docPartObj>
          <w:docPartGallery w:val="Page Numbers (Top of Page)"/>
          <w:docPartUnique/>
        </w:docPartObj>
      </w:sdtPr>
      <w:sdtEndPr>
        <w:rPr>
          <w:noProof/>
        </w:rPr>
      </w:sdtEndPr>
      <w:sdtContent>
        <w:r w:rsidRPr="00034F75">
          <w:rPr>
            <w:rFonts w:ascii="Times New Roman" w:hAnsi="Times New Roman" w:cs="Times New Roman"/>
            <w:sz w:val="24"/>
            <w:szCs w:val="24"/>
          </w:rPr>
          <w:fldChar w:fldCharType="begin"/>
        </w:r>
        <w:r w:rsidRPr="00034F75">
          <w:rPr>
            <w:rFonts w:ascii="Times New Roman" w:hAnsi="Times New Roman" w:cs="Times New Roman"/>
            <w:sz w:val="24"/>
            <w:szCs w:val="24"/>
          </w:rPr>
          <w:instrText xml:space="preserve"> PAGE   \* MERGEFORMAT </w:instrText>
        </w:r>
        <w:r w:rsidRPr="00034F75">
          <w:rPr>
            <w:rFonts w:ascii="Times New Roman" w:hAnsi="Times New Roman" w:cs="Times New Roman"/>
            <w:sz w:val="24"/>
            <w:szCs w:val="24"/>
          </w:rPr>
          <w:fldChar w:fldCharType="separate"/>
        </w:r>
        <w:r w:rsidR="008512A8">
          <w:rPr>
            <w:rFonts w:ascii="Times New Roman" w:hAnsi="Times New Roman" w:cs="Times New Roman"/>
            <w:noProof/>
            <w:sz w:val="24"/>
            <w:szCs w:val="24"/>
          </w:rPr>
          <w:t>1</w:t>
        </w:r>
        <w:r w:rsidRPr="00034F7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E9A"/>
    <w:rsid w:val="00014A60"/>
    <w:rsid w:val="00034F75"/>
    <w:rsid w:val="00090D2E"/>
    <w:rsid w:val="00143E9A"/>
    <w:rsid w:val="001C312B"/>
    <w:rsid w:val="002226ED"/>
    <w:rsid w:val="002512A8"/>
    <w:rsid w:val="00336427"/>
    <w:rsid w:val="003C6843"/>
    <w:rsid w:val="00546151"/>
    <w:rsid w:val="005A13D8"/>
    <w:rsid w:val="00636C30"/>
    <w:rsid w:val="007735D3"/>
    <w:rsid w:val="008512A8"/>
    <w:rsid w:val="00861C59"/>
    <w:rsid w:val="00955BD6"/>
    <w:rsid w:val="00A27A62"/>
    <w:rsid w:val="00AD07F0"/>
    <w:rsid w:val="00B5378F"/>
    <w:rsid w:val="00B61F79"/>
    <w:rsid w:val="00DF5056"/>
    <w:rsid w:val="00E35064"/>
    <w:rsid w:val="00E8625E"/>
    <w:rsid w:val="00FC7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2B691B-1726-46EC-94EB-4A1FA1344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F75"/>
  </w:style>
  <w:style w:type="paragraph" w:styleId="Footer">
    <w:name w:val="footer"/>
    <w:basedOn w:val="Normal"/>
    <w:link w:val="FooterChar"/>
    <w:uiPriority w:val="99"/>
    <w:unhideWhenUsed/>
    <w:rsid w:val="00034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2018-02-25T16:55:00Z</dcterms:created>
  <dcterms:modified xsi:type="dcterms:W3CDTF">2018-02-25T16:55:00Z</dcterms:modified>
</cp:coreProperties>
</file>